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xmlns:wp14="http://schemas.microsoft.com/office/word/2010/wordml" w:rsidR="00000000" w14:paraId="672A6659" wp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526CE" w:rsidRDefault="001526CE" w14:paraId="0A37501D" wp14:textId="77777777">
            <w:pPr>
              <w:pStyle w:val="Titre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 w:eastAsia="en-US" w:bidi="ar-SA"/>
              </w:rPr>
            </w:pPr>
          </w:p>
        </w:tc>
      </w:tr>
      <w:tr xmlns:wp14="http://schemas.microsoft.com/office/word/2010/wordml" w:rsidR="00000000" w14:paraId="1CAED42E" wp14:textId="77777777">
        <w:trPr>
          <w:trHeight w:val="290"/>
        </w:trPr>
        <w:tc>
          <w:tcPr>
            <w:tcW w:w="1234" w:type="pct"/>
          </w:tcPr>
          <w:p w:rsidR="001526CE" w:rsidRDefault="001526CE" w14:paraId="2EF67583" wp14:textId="77777777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 w:bidi="ar-SA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 w:eastAsia="en-US" w:bidi="ar-SA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6CE" w:rsidRDefault="001526CE" w14:paraId="63BDA44C" wp14:textId="7777777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w:history="1" r:id="rId8">
              <w:r>
                <w:rPr>
                  <w:rStyle w:val="Lienhypertexte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="00000000" w14:paraId="7CE24FFD" wp14:textId="77777777">
        <w:trPr>
          <w:trHeight w:val="290"/>
        </w:trPr>
        <w:tc>
          <w:tcPr>
            <w:tcW w:w="1234" w:type="pct"/>
          </w:tcPr>
          <w:p w:rsidR="001526CE" w:rsidRDefault="001526CE" w14:paraId="44DC6F03" wp14:textId="77777777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 w:bidi="ar-SA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 w:eastAsia="en-US" w:bidi="ar-SA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6CE" w:rsidRDefault="001526CE" w14:paraId="33BC508E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Ms_OR_150780</w:t>
            </w:r>
          </w:p>
        </w:tc>
      </w:tr>
      <w:tr xmlns:wp14="http://schemas.microsoft.com/office/word/2010/wordml" w:rsidR="00000000" w14:paraId="17A4BAA5" wp14:textId="77777777">
        <w:trPr>
          <w:trHeight w:val="650"/>
        </w:trPr>
        <w:tc>
          <w:tcPr>
            <w:tcW w:w="1234" w:type="pct"/>
          </w:tcPr>
          <w:p w:rsidR="001526CE" w:rsidRDefault="001526CE" w14:paraId="06EED376" wp14:textId="77777777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 w:bidi="ar-SA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 w:eastAsia="en-US" w:bidi="ar-SA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6CE" w:rsidRDefault="001526CE" w14:paraId="13D01D93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Nodular Fasciitis of the Periorbital Region: A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Pediatric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Case Report</w:t>
            </w:r>
          </w:p>
        </w:tc>
      </w:tr>
      <w:tr xmlns:wp14="http://schemas.microsoft.com/office/word/2010/wordml" w:rsidR="00000000" w14:paraId="2A6C875C" wp14:textId="77777777">
        <w:trPr>
          <w:trHeight w:val="332"/>
        </w:trPr>
        <w:tc>
          <w:tcPr>
            <w:tcW w:w="1234" w:type="pct"/>
          </w:tcPr>
          <w:p w:rsidR="001526CE" w:rsidRDefault="001526CE" w14:paraId="3202A813" wp14:textId="77777777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 w:bidi="ar-SA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 w:eastAsia="en-US" w:bidi="ar-SA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6CE" w:rsidRDefault="001526CE" w14:paraId="2187FD6B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xmlns:wp14="http://schemas.microsoft.com/office/word/2010/wordml" w:rsidR="001526CE" w:rsidRDefault="001526CE" w14:paraId="5DAB6C7B" wp14:textId="77777777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02EB378F" wp14:textId="77777777">
      <w:pPr>
        <w:rPr>
          <w:sz w:val="20"/>
          <w:szCs w:val="20"/>
        </w:rPr>
      </w:pPr>
      <w:bookmarkStart w:name="_Hlk171324449" w:id="0"/>
      <w:bookmarkStart w:name="_Hlk170903434" w:id="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xmlns:wp14="http://schemas.microsoft.com/office/word/2010/wordml" w:rsidR="00000000" w:rsidTr="74266C59" w14:paraId="5D849130" wp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/>
          </w:tcPr>
          <w:p w:rsidR="001526CE" w:rsidRDefault="001526CE" w14:paraId="5085A9A3" wp14:textId="77777777">
            <w:pPr>
              <w:pStyle w:val="Titre2"/>
              <w:jc w:val="left"/>
              <w:rPr>
                <w:rFonts w:ascii="Times New Roman" w:hAnsi="Times New Roman" w:cs="Helvetica"/>
                <w:lang w:val="en-GB" w:eastAsia="en-US" w:bidi="ar-SA"/>
              </w:rPr>
            </w:pPr>
            <w:r>
              <w:rPr>
                <w:rFonts w:ascii="Times New Roman" w:hAnsi="Times New Roman" w:cs="Helvetica"/>
                <w:highlight w:val="yellow"/>
                <w:lang w:val="en-GB" w:eastAsia="en-US" w:bidi="ar-SA"/>
              </w:rPr>
              <w:t>PART  1:</w:t>
            </w:r>
            <w:r>
              <w:rPr>
                <w:rFonts w:ascii="Times New Roman" w:hAnsi="Times New Roman" w:cs="Helvetica"/>
                <w:lang w:val="en-GB" w:eastAsia="en-US" w:bidi="ar-SA"/>
              </w:rPr>
              <w:t xml:space="preserve"> Comments</w:t>
            </w:r>
          </w:p>
          <w:p w:rsidR="001526CE" w:rsidRDefault="001526CE" w14:paraId="6A05A809" wp14:textId="77777777">
            <w:pPr>
              <w:rPr>
                <w:sz w:val="20"/>
                <w:szCs w:val="20"/>
                <w:lang w:val="en-GB"/>
              </w:rPr>
            </w:pPr>
          </w:p>
        </w:tc>
      </w:tr>
      <w:tr xmlns:wp14="http://schemas.microsoft.com/office/word/2010/wordml" w:rsidR="00000000" w:rsidTr="74266C59" w14:paraId="425D58D4" wp14:textId="77777777">
        <w:tc>
          <w:tcPr>
            <w:tcW w:w="1265" w:type="pct"/>
            <w:noWrap/>
            <w:tcMar/>
          </w:tcPr>
          <w:p w:rsidR="001526CE" w:rsidRDefault="001526CE" w14:paraId="5A39BBE3" wp14:textId="77777777">
            <w:pPr>
              <w:pStyle w:val="Titre2"/>
              <w:jc w:val="left"/>
              <w:rPr>
                <w:rFonts w:ascii="Times New Roman" w:hAnsi="Times New Roman" w:cs="Helvetica"/>
                <w:lang w:val="en-GB" w:eastAsia="en-US" w:bidi="ar-SA"/>
              </w:rPr>
            </w:pPr>
          </w:p>
        </w:tc>
        <w:tc>
          <w:tcPr>
            <w:tcW w:w="2212" w:type="pct"/>
            <w:tcMar/>
          </w:tcPr>
          <w:p w:rsidR="001526CE" w:rsidRDefault="001526CE" w14:paraId="0B89F7F6" wp14:textId="77777777">
            <w:pPr>
              <w:pStyle w:val="Titre2"/>
              <w:jc w:val="left"/>
              <w:rPr>
                <w:rFonts w:ascii="Times New Roman" w:hAnsi="Times New Roman" w:cs="Helvetica"/>
                <w:lang w:val="en-GB" w:eastAsia="en-US" w:bidi="ar-SA"/>
              </w:rPr>
            </w:pPr>
            <w:r>
              <w:rPr>
                <w:rFonts w:ascii="Times New Roman" w:hAnsi="Times New Roman" w:cs="Helvetica"/>
                <w:lang w:val="en-GB" w:eastAsia="en-US" w:bidi="ar-SA"/>
              </w:rPr>
              <w:t>Reviewer’s comment</w:t>
            </w:r>
          </w:p>
          <w:p w:rsidR="001526CE" w:rsidRDefault="001526CE" w14:paraId="19FCC298" wp14:textId="777777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526CE" w:rsidRDefault="001526CE" w14:paraId="41C8F396" wp14:textId="77777777">
            <w:pPr>
              <w:rPr>
                <w:lang w:val="en-GB"/>
              </w:rPr>
            </w:pPr>
          </w:p>
        </w:tc>
        <w:tc>
          <w:tcPr>
            <w:tcW w:w="1523" w:type="pct"/>
            <w:tcMar/>
          </w:tcPr>
          <w:p w:rsidR="001526CE" w:rsidRDefault="001526CE" w14:paraId="6FA41DDB" wp14:textId="7777777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526CE" w:rsidRDefault="001526CE" w14:paraId="72A3D3EC" wp14:textId="77777777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 w:eastAsia="en-US" w:bidi="ar-SA"/>
              </w:rPr>
            </w:pPr>
          </w:p>
        </w:tc>
      </w:tr>
      <w:tr xmlns:wp14="http://schemas.microsoft.com/office/word/2010/wordml" w:rsidR="00000000" w:rsidTr="74266C59" w14:paraId="23852B52" wp14:textId="77777777">
        <w:trPr>
          <w:trHeight w:val="1264"/>
        </w:trPr>
        <w:tc>
          <w:tcPr>
            <w:tcW w:w="1265" w:type="pct"/>
            <w:noWrap/>
            <w:tcMar/>
          </w:tcPr>
          <w:p w:rsidR="001526CE" w:rsidRDefault="001526CE" w14:paraId="7C78407A" wp14:textId="77777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1526CE" w:rsidRDefault="001526CE" w14:paraId="0D0B940D" wp14:textId="7777777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Mar/>
          </w:tcPr>
          <w:p w:rsidR="001526CE" w:rsidRDefault="001526CE" w14:paraId="360953E5" wp14:textId="77777777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case is very important and novel. Early diagnosis and treatment invariably necessary to avoid further complications or recurrence</w:t>
            </w:r>
          </w:p>
        </w:tc>
        <w:tc>
          <w:tcPr>
            <w:tcW w:w="1523" w:type="pct"/>
            <w:tcMar/>
          </w:tcPr>
          <w:p w:rsidR="001526CE" w:rsidP="74266C59" w:rsidRDefault="001526CE" w14:paraId="07B77264" wp14:textId="2F638253">
            <w:pPr>
              <w:pStyle w:val="Titre2"/>
              <w:keepNext w:val="1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</w:pPr>
            <w:r w:rsidRPr="74266C59" w:rsidR="4F4982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  <w:t>Pediatric nodular fasciitis, rare, can mimic malignant tumors. Imaging and histopathology enable early diagnosis, and conservative excision prevents functional complications.</w:t>
            </w:r>
          </w:p>
          <w:p w:rsidR="001526CE" w:rsidP="74266C59" w:rsidRDefault="001526CE" w14:paraId="0E27B00A" wp14:textId="73C147C6">
            <w:pPr>
              <w:pStyle w:val="Normal"/>
              <w:rPr>
                <w:lang w:val="en-GB"/>
              </w:rPr>
            </w:pPr>
          </w:p>
        </w:tc>
      </w:tr>
      <w:tr xmlns:wp14="http://schemas.microsoft.com/office/word/2010/wordml" w:rsidR="00000000" w:rsidTr="74266C59" w14:paraId="1177A8D1" wp14:textId="77777777">
        <w:trPr>
          <w:trHeight w:val="1262"/>
        </w:trPr>
        <w:tc>
          <w:tcPr>
            <w:tcW w:w="1265" w:type="pct"/>
            <w:noWrap/>
            <w:tcMar/>
          </w:tcPr>
          <w:p w:rsidR="001526CE" w:rsidRDefault="001526CE" w14:paraId="32CC438C" wp14:textId="77777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526CE" w:rsidRDefault="001526CE" w14:paraId="1DD92728" wp14:textId="77777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1526CE" w:rsidRDefault="001526CE" w14:paraId="60061E4C" wp14:textId="77777777">
            <w:pPr>
              <w:pStyle w:val="Titre2"/>
              <w:jc w:val="left"/>
              <w:rPr>
                <w:rFonts w:ascii="Times New Roman" w:hAnsi="Times New Roman" w:cs="Helvetica"/>
                <w:u w:val="single"/>
                <w:lang w:val="en-GB" w:eastAsia="en-US" w:bidi="ar-SA"/>
              </w:rPr>
            </w:pPr>
          </w:p>
        </w:tc>
        <w:tc>
          <w:tcPr>
            <w:tcW w:w="2212" w:type="pct"/>
            <w:tcMar/>
          </w:tcPr>
          <w:p w:rsidR="001526CE" w:rsidRDefault="001526CE" w14:paraId="5B7FDD25" wp14:textId="77777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tcMar/>
          </w:tcPr>
          <w:p w:rsidR="001526CE" w:rsidRDefault="001526CE" w14:paraId="44EAFD9C" wp14:textId="1C7D3791">
            <w:pPr>
              <w:pStyle w:val="Titre2"/>
              <w:jc w:val="left"/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</w:pPr>
            <w:r w:rsidRPr="74266C59" w:rsidR="5D4CBE42"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  <w:t>yes</w:t>
            </w:r>
          </w:p>
        </w:tc>
      </w:tr>
      <w:tr xmlns:wp14="http://schemas.microsoft.com/office/word/2010/wordml" w:rsidR="00000000" w:rsidTr="74266C59" w14:paraId="7F9F376F" wp14:textId="77777777">
        <w:trPr>
          <w:trHeight w:val="1262"/>
        </w:trPr>
        <w:tc>
          <w:tcPr>
            <w:tcW w:w="1265" w:type="pct"/>
            <w:noWrap/>
            <w:tcMar/>
          </w:tcPr>
          <w:p w:rsidR="001526CE" w:rsidRDefault="001526CE" w14:paraId="3405B17B" wp14:textId="77777777">
            <w:pPr>
              <w:pStyle w:val="Titre2"/>
              <w:ind w:left="360"/>
              <w:jc w:val="left"/>
              <w:rPr>
                <w:rFonts w:ascii="Times New Roman" w:hAnsi="Times New Roman" w:cs="Helvetica"/>
                <w:lang w:val="en-GB" w:eastAsia="en-US" w:bidi="ar-SA"/>
              </w:rPr>
            </w:pPr>
            <w:r>
              <w:rPr>
                <w:rFonts w:ascii="Times New Roman" w:hAnsi="Times New Roman" w:cs="Helvetica"/>
                <w:lang w:val="en-GB" w:eastAsia="en-US" w:bidi="ar-SA"/>
              </w:rPr>
              <w:t>Is the abstract of the article comprehensive? Do you suggest the addition (or deletion) of some points in this section? Please write your suggestions here.</w:t>
            </w:r>
          </w:p>
          <w:p w:rsidR="001526CE" w:rsidRDefault="001526CE" w14:paraId="4B94D5A5" wp14:textId="77777777">
            <w:pPr>
              <w:pStyle w:val="Titre2"/>
              <w:jc w:val="left"/>
              <w:rPr>
                <w:rFonts w:ascii="Times New Roman" w:hAnsi="Times New Roman" w:cs="Helvetica"/>
                <w:u w:val="single"/>
                <w:lang w:val="en-GB" w:eastAsia="en-US" w:bidi="ar-SA"/>
              </w:rPr>
            </w:pPr>
          </w:p>
        </w:tc>
        <w:tc>
          <w:tcPr>
            <w:tcW w:w="2212" w:type="pct"/>
            <w:tcMar/>
          </w:tcPr>
          <w:p w:rsidR="001526CE" w:rsidRDefault="001526CE" w14:paraId="458939D2" wp14:textId="77777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tcMar/>
          </w:tcPr>
          <w:p w:rsidR="001526CE" w:rsidRDefault="001526CE" w14:paraId="3DEEC669" wp14:textId="35F4EDE3">
            <w:pPr>
              <w:pStyle w:val="Titre2"/>
              <w:jc w:val="left"/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</w:pPr>
            <w:r w:rsidRPr="74266C59" w:rsidR="06B078DE"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  <w:t>yes</w:t>
            </w:r>
          </w:p>
        </w:tc>
      </w:tr>
      <w:tr xmlns:wp14="http://schemas.microsoft.com/office/word/2010/wordml" w:rsidR="00000000" w:rsidTr="74266C59" w14:paraId="1797593B" wp14:textId="77777777">
        <w:trPr>
          <w:trHeight w:val="704"/>
        </w:trPr>
        <w:tc>
          <w:tcPr>
            <w:tcW w:w="1265" w:type="pct"/>
            <w:noWrap/>
            <w:tcMar/>
          </w:tcPr>
          <w:p w:rsidR="001526CE" w:rsidRDefault="001526CE" w14:paraId="129A0ED8" wp14:textId="77777777">
            <w:pPr>
              <w:pStyle w:val="Titre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 w:eastAsia="en-US" w:bidi="ar-SA"/>
              </w:rPr>
            </w:pPr>
            <w:r>
              <w:rPr>
                <w:rFonts w:ascii="Times New Roman" w:hAnsi="Times New Roman" w:cs="Helvetica"/>
                <w:lang w:val="en-GB" w:eastAsia="en-US" w:bidi="ar-SA"/>
              </w:rPr>
              <w:t>Is the manuscript scientifically, correct? Please write here.</w:t>
            </w:r>
          </w:p>
        </w:tc>
        <w:tc>
          <w:tcPr>
            <w:tcW w:w="2212" w:type="pct"/>
            <w:tcMar/>
          </w:tcPr>
          <w:p w:rsidR="001526CE" w:rsidRDefault="001526CE" w14:paraId="5DF63922" wp14:textId="7777777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tcMar/>
          </w:tcPr>
          <w:p w:rsidR="001526CE" w:rsidRDefault="001526CE" w14:paraId="3656B9AB" wp14:textId="3708B8D4">
            <w:pPr>
              <w:pStyle w:val="Titre2"/>
              <w:jc w:val="left"/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</w:pPr>
            <w:r w:rsidRPr="74266C59" w:rsidR="3E1B5CC3"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  <w:t>yes</w:t>
            </w:r>
          </w:p>
        </w:tc>
      </w:tr>
      <w:tr xmlns:wp14="http://schemas.microsoft.com/office/word/2010/wordml" w:rsidR="00000000" w:rsidTr="74266C59" w14:paraId="4ED34C5F" wp14:textId="77777777">
        <w:trPr>
          <w:trHeight w:val="703"/>
        </w:trPr>
        <w:tc>
          <w:tcPr>
            <w:tcW w:w="1265" w:type="pct"/>
            <w:noWrap/>
            <w:tcMar/>
          </w:tcPr>
          <w:p w:rsidR="001526CE" w:rsidRDefault="001526CE" w14:paraId="6D68EF76" wp14:textId="77777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tcMar/>
          </w:tcPr>
          <w:p w:rsidR="001526CE" w:rsidRDefault="001526CE" w14:paraId="59692612" wp14:textId="7777777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tcMar/>
          </w:tcPr>
          <w:p w:rsidR="001526CE" w:rsidRDefault="001526CE" w14:paraId="45FB0818" wp14:textId="1DFABFF4">
            <w:pPr>
              <w:pStyle w:val="Titre2"/>
              <w:jc w:val="left"/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</w:pPr>
            <w:r w:rsidRPr="74266C59" w:rsidR="11FCA9FD"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  <w:t>yes</w:t>
            </w:r>
          </w:p>
        </w:tc>
      </w:tr>
      <w:tr xmlns:wp14="http://schemas.microsoft.com/office/word/2010/wordml" w:rsidR="00000000" w:rsidTr="74266C59" w14:paraId="6726283F" wp14:textId="77777777">
        <w:trPr>
          <w:trHeight w:val="386"/>
        </w:trPr>
        <w:tc>
          <w:tcPr>
            <w:tcW w:w="1265" w:type="pct"/>
            <w:noWrap/>
            <w:tcMar/>
          </w:tcPr>
          <w:p w:rsidR="001526CE" w:rsidRDefault="001526CE" w14:paraId="38B4B1DF" wp14:textId="77777777">
            <w:pPr>
              <w:pStyle w:val="Titre2"/>
              <w:ind w:left="360"/>
              <w:jc w:val="left"/>
              <w:rPr>
                <w:rFonts w:ascii="Times New Roman" w:hAnsi="Times New Roman" w:cs="Helvetica"/>
                <w:bCs w:val="0"/>
                <w:lang w:val="en-GB" w:eastAsia="en-US" w:bidi="ar-SA"/>
              </w:rPr>
            </w:pPr>
            <w:r>
              <w:rPr>
                <w:rFonts w:ascii="Times New Roman" w:hAnsi="Times New Roman" w:cs="Helvetica"/>
                <w:bCs w:val="0"/>
                <w:lang w:val="en-GB" w:eastAsia="en-US" w:bidi="ar-SA"/>
              </w:rPr>
              <w:t>Is the language/English quality of the article suitable for scholarly communications?</w:t>
            </w:r>
          </w:p>
          <w:p w:rsidR="001526CE" w:rsidRDefault="001526CE" w14:paraId="049F31CB" wp14:textId="7777777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Mar/>
          </w:tcPr>
          <w:p w:rsidR="001526CE" w:rsidRDefault="001526CE" w14:paraId="7E12D2F5" wp14:textId="7777777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tcMar/>
          </w:tcPr>
          <w:p w:rsidR="001526CE" w:rsidRDefault="001526CE" w14:paraId="53128261" wp14:textId="7A4DEF4B">
            <w:pPr>
              <w:rPr>
                <w:sz w:val="20"/>
                <w:szCs w:val="20"/>
                <w:lang w:val="en-GB"/>
              </w:rPr>
            </w:pPr>
            <w:r w:rsidRPr="74266C59" w:rsidR="387DB256">
              <w:rPr>
                <w:sz w:val="20"/>
                <w:szCs w:val="20"/>
                <w:lang w:val="en-GB"/>
              </w:rPr>
              <w:t>yes</w:t>
            </w:r>
          </w:p>
        </w:tc>
      </w:tr>
      <w:tr xmlns:wp14="http://schemas.microsoft.com/office/word/2010/wordml" w:rsidR="00000000" w:rsidTr="74266C59" w14:paraId="75E27458" wp14:textId="77777777">
        <w:trPr>
          <w:trHeight w:val="1178"/>
        </w:trPr>
        <w:tc>
          <w:tcPr>
            <w:tcW w:w="1265" w:type="pct"/>
            <w:noWrap/>
            <w:tcMar/>
          </w:tcPr>
          <w:p w:rsidR="001526CE" w:rsidRDefault="001526CE" w14:paraId="33A5ADFC" wp14:textId="77777777">
            <w:pPr>
              <w:pStyle w:val="Titre2"/>
              <w:jc w:val="left"/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</w:pPr>
            <w:r>
              <w:rPr>
                <w:rFonts w:ascii="Times New Roman" w:hAnsi="Times New Roman" w:cs="Helvetica"/>
                <w:bCs w:val="0"/>
                <w:u w:val="single"/>
                <w:lang w:val="en-GB" w:eastAsia="en-US" w:bidi="ar-SA"/>
              </w:rPr>
              <w:t>Optional/General</w:t>
            </w:r>
            <w:r>
              <w:rPr>
                <w:rFonts w:ascii="Times New Roman" w:hAnsi="Times New Roman" w:cs="Helvetica"/>
                <w:bCs w:val="0"/>
                <w:lang w:val="en-GB" w:eastAsia="en-US" w:bidi="ar-SA"/>
              </w:rPr>
              <w:t xml:space="preserve"> </w:t>
            </w:r>
            <w:r>
              <w:rPr>
                <w:rFonts w:ascii="Times New Roman" w:hAnsi="Times New Roman" w:cs="Helvetica"/>
                <w:b w:val="0"/>
                <w:bCs w:val="0"/>
                <w:lang w:val="en-GB" w:eastAsia="en-US" w:bidi="ar-SA"/>
              </w:rPr>
              <w:t>comments</w:t>
            </w:r>
          </w:p>
          <w:p w:rsidR="001526CE" w:rsidRDefault="001526CE" w14:paraId="62486C05" wp14:textId="77777777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 w:eastAsia="en-US" w:bidi="ar-SA"/>
              </w:rPr>
            </w:pPr>
          </w:p>
        </w:tc>
        <w:tc>
          <w:tcPr>
            <w:tcW w:w="2212" w:type="pct"/>
            <w:tcMar/>
          </w:tcPr>
          <w:p w:rsidR="001526CE" w:rsidRDefault="001526CE" w14:paraId="7EEEDB41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Justify the whole document.</w:t>
            </w:r>
          </w:p>
          <w:p w:rsidR="001526CE" w:rsidRDefault="001526CE" w14:paraId="4101652C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:rsidR="001526CE" w:rsidRDefault="001526CE" w14:paraId="4C77B444" wp14:textId="77777777">
            <w:pPr>
              <w:rPr>
                <w:lang w:val="en-GB"/>
              </w:rPr>
            </w:pPr>
            <w:r>
              <w:rPr>
                <w:lang w:val="en-GB"/>
              </w:rPr>
              <w:t xml:space="preserve">One small suggestion is to add table of Differential diagnosis and how the diagnosis of this case was established. </w:t>
            </w:r>
          </w:p>
          <w:p w:rsidR="001526CE" w:rsidRDefault="001526CE" w14:paraId="4B99056E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tcMar/>
          </w:tcPr>
          <w:p w:rsidR="001526CE" w:rsidP="74266C59" w:rsidRDefault="001526CE" w14:paraId="35AD6CC0" wp14:textId="686002CF">
            <w:pPr>
              <w:rPr>
                <w:sz w:val="20"/>
                <w:szCs w:val="20"/>
                <w:lang w:val="en-GB"/>
              </w:rPr>
            </w:pPr>
            <w:r w:rsidRPr="74266C59" w:rsidR="08C02973">
              <w:rPr>
                <w:sz w:val="20"/>
                <w:szCs w:val="20"/>
                <w:lang w:val="en-GB"/>
              </w:rPr>
              <w:t xml:space="preserve">The differential </w:t>
            </w:r>
            <w:r w:rsidRPr="74266C59" w:rsidR="08C02973">
              <w:rPr>
                <w:sz w:val="20"/>
                <w:szCs w:val="20"/>
                <w:lang w:val="en-GB"/>
              </w:rPr>
              <w:t>diagnosis :</w:t>
            </w:r>
            <w:r w:rsidRPr="74266C59" w:rsidR="08C02973">
              <w:rPr>
                <w:sz w:val="20"/>
                <w:szCs w:val="20"/>
                <w:lang w:val="en-GB"/>
              </w:rPr>
              <w:t xml:space="preserve"> rhabdomyosarcoma, dermoid c</w:t>
            </w:r>
            <w:r w:rsidRPr="74266C59" w:rsidR="6A6F2A8C">
              <w:rPr>
                <w:sz w:val="20"/>
                <w:szCs w:val="20"/>
                <w:lang w:val="en-GB"/>
              </w:rPr>
              <w:t>yst, eosinophilic granuloma ..</w:t>
            </w:r>
          </w:p>
          <w:p w:rsidR="001526CE" w:rsidRDefault="001526CE" w14:paraId="1299C43A" wp14:textId="5D7F4ACF">
            <w:pPr>
              <w:rPr>
                <w:sz w:val="20"/>
                <w:szCs w:val="20"/>
                <w:lang w:val="en-GB"/>
              </w:rPr>
            </w:pPr>
            <w:r w:rsidRPr="74266C59" w:rsidR="6A6F2A8C">
              <w:rPr>
                <w:sz w:val="20"/>
                <w:szCs w:val="20"/>
                <w:lang w:val="en-GB"/>
              </w:rPr>
              <w:t>Imaging and histopathology are essential to distinguish</w:t>
            </w:r>
          </w:p>
        </w:tc>
      </w:tr>
    </w:tbl>
    <w:p xmlns:wp14="http://schemas.microsoft.com/office/word/2010/wordml" w:rsidR="001526CE" w:rsidRDefault="001526CE" w14:paraId="4DDBEF00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3461D779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3CF2D8B6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0FB78278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1FC39945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0562CB0E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34CE0A41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62EBF3C5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6D98A12B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2946DB82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5997CC1D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110FFD37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="001526CE" w:rsidRDefault="001526CE" w14:paraId="6B699379" wp14:textId="7777777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xmlns:wp14="http://schemas.microsoft.com/office/word/2010/wordml" w:rsidR="00000000" w:rsidTr="74266C59" w14:paraId="5C2AA5B3" wp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6CE" w:rsidRDefault="001526CE" w14:paraId="391FDDD7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526CE" w:rsidRDefault="001526CE" w14:paraId="3FE9F23F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xmlns:wp14="http://schemas.microsoft.com/office/word/2010/wordml" w:rsidR="00000000" w:rsidTr="74266C59" w14:paraId="783AB344" wp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6CE" w:rsidRDefault="001526CE" w14:paraId="1F72F646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6CE" w:rsidRDefault="001526CE" w14:paraId="16CB535E" wp14:textId="77777777">
            <w:pPr>
              <w:pStyle w:val="Titre2"/>
              <w:jc w:val="left"/>
              <w:rPr>
                <w:rFonts w:ascii="Times New Roman" w:hAnsi="Times New Roman" w:cs="Helvetica"/>
                <w:lang w:val="en-GB" w:eastAsia="en-US" w:bidi="ar-SA"/>
              </w:rPr>
            </w:pPr>
            <w:r>
              <w:rPr>
                <w:rFonts w:ascii="Times New Roman" w:hAnsi="Times New Roman" w:cs="Helvetica"/>
                <w:lang w:val="en-GB" w:eastAsia="en-US" w:bidi="ar-SA"/>
              </w:rPr>
              <w:t>Reviewer’s comment</w:t>
            </w:r>
          </w:p>
          <w:p w:rsidR="001526CE" w:rsidRDefault="001526CE" w14:paraId="08CE6F91" wp14:textId="77777777">
            <w:pPr>
              <w:rPr>
                <w:lang w:val="en-GB"/>
              </w:rPr>
            </w:pPr>
          </w:p>
        </w:tc>
        <w:tc>
          <w:tcPr>
            <w:tcW w:w="1342" w:type="pct"/>
            <w:tcMar/>
          </w:tcPr>
          <w:p w:rsidR="001526CE" w:rsidRDefault="001526CE" w14:paraId="7A6E4EA3" wp14:textId="7777777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526CE" w:rsidRDefault="001526CE" w14:paraId="61CDCEAD" wp14:textId="77777777">
            <w:pPr>
              <w:pStyle w:val="Titre2"/>
              <w:jc w:val="left"/>
              <w:rPr>
                <w:rFonts w:ascii="Times New Roman" w:hAnsi="Times New Roman" w:cs="Helvetica"/>
                <w:b w:val="0"/>
                <w:lang w:val="en-GB" w:eastAsia="en-US" w:bidi="ar-SA"/>
              </w:rPr>
            </w:pPr>
          </w:p>
        </w:tc>
      </w:tr>
      <w:tr xmlns:wp14="http://schemas.microsoft.com/office/word/2010/wordml" w:rsidR="00000000" w:rsidTr="74266C59" w14:paraId="738FAC1E" wp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6CE" w:rsidRDefault="001526CE" w14:paraId="045184BF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526CE" w:rsidRDefault="001526CE" w14:paraId="6BB9E253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6CE" w:rsidRDefault="001526CE" w14:paraId="6754860A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1526CE" w:rsidRDefault="001526CE" w14:paraId="23DE523C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6CE" w:rsidRDefault="001526CE" w14:paraId="65804BD3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tcMar/>
            <w:vAlign w:val="center"/>
          </w:tcPr>
          <w:p w:rsidR="001526CE" w:rsidRDefault="001526CE" w14:paraId="52E56223" wp14:textId="777777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1526CE" w:rsidRDefault="001526CE" w14:paraId="07547A01" wp14:textId="1FB4CA4B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74266C59" w:rsidR="00A9B35C">
              <w:rPr>
                <w:rFonts w:eastAsia="Arial Unicode MS"/>
                <w:sz w:val="20"/>
                <w:szCs w:val="20"/>
                <w:lang w:val="en-GB"/>
              </w:rPr>
              <w:t xml:space="preserve">No </w:t>
            </w:r>
          </w:p>
          <w:p w:rsidR="001526CE" w:rsidRDefault="001526CE" w14:paraId="5043CB0F" wp14:textId="777777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1526CE" w:rsidRDefault="001526CE" w14:paraId="07459315" wp14:textId="77777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xmlns:wp14="http://schemas.microsoft.com/office/word/2010/wordml" w:rsidR="001526CE" w:rsidRDefault="001526CE" w14:paraId="6537F28F" wp14:textId="77777777">
      <w:pPr>
        <w:pStyle w:val="Corpsdetexte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1526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526CE" w:rsidRDefault="001526CE" w14:paraId="6DFB9E20" wp14:textId="77777777">
      <w:r>
        <w:separator/>
      </w:r>
    </w:p>
  </w:endnote>
  <w:endnote w:type="continuationSeparator" w:id="0">
    <w:p xmlns:wp14="http://schemas.microsoft.com/office/word/2010/wordml" w:rsidR="001526CE" w:rsidRDefault="001526CE" w14:paraId="70DF9E5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1526CE" w:rsidRDefault="001526CE" w14:paraId="5A82D78C" wp14:textId="77777777">
    <w:pPr>
      <w:pStyle w:val="Pieddepage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>
      <w:rPr>
        <w:sz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526CE" w:rsidRDefault="001526CE" w14:paraId="44E871BC" wp14:textId="77777777">
      <w:r>
        <w:separator/>
      </w:r>
    </w:p>
  </w:footnote>
  <w:footnote w:type="continuationSeparator" w:id="0">
    <w:p xmlns:wp14="http://schemas.microsoft.com/office/word/2010/wordml" w:rsidR="001526CE" w:rsidRDefault="001526CE" w14:paraId="144A5D23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1526CE" w:rsidRDefault="001526CE" w14:paraId="738610EB" wp14:textId="777777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xmlns:wp14="http://schemas.microsoft.com/office/word/2010/wordml" w:rsidR="001526CE" w:rsidRDefault="001526CE" w14:paraId="5B7F750F" wp14:textId="77777777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479078594">
    <w:abstractNumId w:val="4"/>
  </w:num>
  <w:num w:numId="2" w16cid:durableId="1111246108">
    <w:abstractNumId w:val="8"/>
  </w:num>
  <w:num w:numId="3" w16cid:durableId="278728057">
    <w:abstractNumId w:val="7"/>
  </w:num>
  <w:num w:numId="4" w16cid:durableId="100149013">
    <w:abstractNumId w:val="9"/>
  </w:num>
  <w:num w:numId="5" w16cid:durableId="18750628">
    <w:abstractNumId w:val="6"/>
  </w:num>
  <w:num w:numId="6" w16cid:durableId="1861357871">
    <w:abstractNumId w:val="0"/>
  </w:num>
  <w:num w:numId="7" w16cid:durableId="1826897460">
    <w:abstractNumId w:val="3"/>
  </w:num>
  <w:num w:numId="8" w16cid:durableId="296495897">
    <w:abstractNumId w:val="11"/>
  </w:num>
  <w:num w:numId="9" w16cid:durableId="167330759">
    <w:abstractNumId w:val="10"/>
  </w:num>
  <w:num w:numId="10" w16cid:durableId="1938169408">
    <w:abstractNumId w:val="2"/>
  </w:num>
  <w:num w:numId="11" w16cid:durableId="577177237">
    <w:abstractNumId w:val="1"/>
  </w:num>
  <w:num w:numId="12" w16cid:durableId="588806239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60"/>
  <w:activeWritingStyle w:lang="en-IN" w:vendorID="64" w:dllVersion="131078" w:nlCheck="1" w:checkStyle="1" w:appName="MSWord"/>
  <w:proofState w:spelling="clean" w:grammar="dirty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EFA"/>
    <w:rsid w:val="001526CE"/>
    <w:rsid w:val="00865EFA"/>
    <w:rsid w:val="00A9B35C"/>
    <w:rsid w:val="034AE745"/>
    <w:rsid w:val="066227C6"/>
    <w:rsid w:val="06B078DE"/>
    <w:rsid w:val="08C02973"/>
    <w:rsid w:val="11FCA9FD"/>
    <w:rsid w:val="1C2DBCE0"/>
    <w:rsid w:val="2E473B0F"/>
    <w:rsid w:val="387DB256"/>
    <w:rsid w:val="3E1B5CC3"/>
    <w:rsid w:val="4F4982D4"/>
    <w:rsid w:val="59246067"/>
    <w:rsid w:val="5D4CBE42"/>
    <w:rsid w:val="5E892795"/>
    <w:rsid w:val="6A6F2A8C"/>
    <w:rsid w:val="7426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DA0B3A"/>
  <w15:chartTrackingRefBased/>
  <w15:docId w15:val="{376A6D35-FBC3-46BD-8076-576A958762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hAnsi="Helvetica" w:eastAsia="MS Mincho" w:cs="Mangal"/>
      <w:b/>
      <w:bCs/>
      <w:sz w:val="20"/>
      <w:szCs w:val="20"/>
      <w:lang w:val="fr-FR" w:eastAsia="x-none" w:bidi="hi-IN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hAnsi="Arial Unicode MS" w:eastAsia="Arial Unicode MS" w:cs="Mangal"/>
      <w:b/>
      <w:bCs/>
      <w:lang w:eastAsia="x-none" w:bidi="hi-IN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2Car" w:customStyle="1">
    <w:name w:val="Titre 2 Car"/>
    <w:link w:val="Titre2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styleId="Titre4Car" w:customStyle="1">
    <w:name w:val="Titre 4 Car"/>
    <w:link w:val="Titre4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hAnsi="Helvetica" w:eastAsia="MS Mincho" w:cs="Mangal"/>
      <w:lang w:val="fr-FR" w:eastAsia="x-none" w:bidi="hi-IN"/>
    </w:rPr>
  </w:style>
  <w:style w:type="character" w:styleId="CorpsdetexteCar" w:customStyle="1">
    <w:name w:val="Corps de texte Car"/>
    <w:link w:val="Corpsdetexte"/>
    <w:rPr>
      <w:rFonts w:ascii="Helvetica" w:hAnsi="Helvetica" w:eastAsia="MS Mincho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rFonts w:cs="Mangal"/>
      <w:lang w:eastAsia="x-none" w:bidi="hi-IN"/>
    </w:rPr>
  </w:style>
  <w:style w:type="character" w:styleId="En-tteCar" w:customStyle="1">
    <w:name w:val="En-tête Car"/>
    <w:link w:val="En-tte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rFonts w:cs="Mangal"/>
      <w:lang w:eastAsia="x-none" w:bidi="hi-IN"/>
    </w:rPr>
  </w:style>
  <w:style w:type="character" w:styleId="PieddepageCar" w:customStyle="1">
    <w:name w:val="Pied de page Car"/>
    <w:link w:val="Pieddepage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Mentionnonrsolue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journalor.com/index.php/OR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847CB-F5C9-49FB-A881-1AD5F88D3DF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anonymous</dc:creator>
  <keywords/>
  <dc:description/>
  <lastModifiedBy>asmae na</lastModifiedBy>
  <revision>118</revision>
  <dcterms:created xsi:type="dcterms:W3CDTF">2025-12-29T13:41:00.0000000Z</dcterms:created>
  <dcterms:modified xsi:type="dcterms:W3CDTF">2025-12-29T14:05:00.2889248Z</dcterms:modified>
</coreProperties>
</file>